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5ED" w:rsidRDefault="00A05A74" w:rsidP="006E176E">
      <w:pPr>
        <w:spacing w:line="276" w:lineRule="auto"/>
        <w:jc w:val="center"/>
      </w:pPr>
      <w:r w:rsidRPr="006E176E">
        <w:rPr>
          <w:b/>
          <w:u w:val="single"/>
        </w:rPr>
        <w:t xml:space="preserve">Business Continuity </w:t>
      </w:r>
      <w:r w:rsidR="00BD4FDB">
        <w:rPr>
          <w:b/>
          <w:u w:val="single"/>
        </w:rPr>
        <w:t xml:space="preserve">/ Preparedness </w:t>
      </w:r>
      <w:r w:rsidR="006E176E" w:rsidRPr="006E176E">
        <w:rPr>
          <w:b/>
          <w:u w:val="single"/>
        </w:rPr>
        <w:t xml:space="preserve">Planning </w:t>
      </w:r>
      <w:r w:rsidRPr="006E176E">
        <w:rPr>
          <w:b/>
          <w:u w:val="single"/>
        </w:rPr>
        <w:t>for Care Homes</w:t>
      </w:r>
      <w:r w:rsidRPr="00A05A74">
        <w:br/>
      </w:r>
    </w:p>
    <w:p w:rsidR="00512D9B" w:rsidRDefault="006E176E" w:rsidP="006E176E">
      <w:pPr>
        <w:spacing w:line="276" w:lineRule="auto"/>
      </w:pPr>
      <w:r>
        <w:t xml:space="preserve">Year on year pressures on our health and social care services increase </w:t>
      </w:r>
      <w:r w:rsidR="00BD4FDB">
        <w:t xml:space="preserve">especially </w:t>
      </w:r>
      <w:r>
        <w:t>over the winter months. The impact of bad weather</w:t>
      </w:r>
      <w:r w:rsidR="00BD4FDB">
        <w:t xml:space="preserve"> (and recurrent storm impact)</w:t>
      </w:r>
      <w:r>
        <w:t>, seasonal flu-like illness and health conditions circulating in our communities</w:t>
      </w:r>
      <w:r w:rsidR="0059504A">
        <w:t xml:space="preserve"> culminate in increased resource constraints</w:t>
      </w:r>
      <w:r>
        <w:t xml:space="preserve">. </w:t>
      </w:r>
      <w:r w:rsidR="00794231">
        <w:t xml:space="preserve">It must however be noted that increased summer temperatures have given notice for consideration in recent months also. </w:t>
      </w:r>
    </w:p>
    <w:p w:rsidR="00512D9B" w:rsidRDefault="00512D9B" w:rsidP="006E176E">
      <w:pPr>
        <w:spacing w:line="276" w:lineRule="auto"/>
      </w:pPr>
    </w:p>
    <w:p w:rsidR="0059504A" w:rsidRDefault="006E176E" w:rsidP="006E176E">
      <w:pPr>
        <w:spacing w:line="276" w:lineRule="auto"/>
      </w:pPr>
      <w:r>
        <w:t xml:space="preserve">We must all follow the government guidance to reduce the spread of </w:t>
      </w:r>
      <w:r w:rsidR="0059504A">
        <w:t>infections such as seasonal flu</w:t>
      </w:r>
      <w:r w:rsidR="00F201BD">
        <w:t>/</w:t>
      </w:r>
      <w:proofErr w:type="spellStart"/>
      <w:r w:rsidR="00F201BD">
        <w:t>Covid</w:t>
      </w:r>
      <w:proofErr w:type="spellEnd"/>
      <w:r w:rsidR="0059504A">
        <w:t xml:space="preserve"> </w:t>
      </w:r>
      <w:r w:rsidR="00F201BD">
        <w:t xml:space="preserve">vaccination </w:t>
      </w:r>
      <w:r>
        <w:t xml:space="preserve">to protect </w:t>
      </w:r>
      <w:proofErr w:type="gramStart"/>
      <w:r>
        <w:t>ourselves, our families and the communities of people we care for</w:t>
      </w:r>
      <w:proofErr w:type="gramEnd"/>
      <w:r>
        <w:t>. Effective forward planning can benefit your residents and help to reduce the pressures across the health and social care system</w:t>
      </w:r>
      <w:r w:rsidR="00794231">
        <w:t xml:space="preserve"> across all times of the year</w:t>
      </w:r>
      <w:r>
        <w:t xml:space="preserve">. </w:t>
      </w:r>
    </w:p>
    <w:p w:rsidR="0059504A" w:rsidRDefault="0059504A" w:rsidP="006E176E">
      <w:pPr>
        <w:spacing w:line="276" w:lineRule="auto"/>
      </w:pPr>
    </w:p>
    <w:p w:rsidR="006E176E" w:rsidRDefault="006E176E" w:rsidP="006E176E">
      <w:pPr>
        <w:spacing w:line="276" w:lineRule="auto"/>
      </w:pPr>
      <w:r>
        <w:t xml:space="preserve">This guide aims to act as an aide-mémoire to support </w:t>
      </w:r>
      <w:r w:rsidR="00512D9B">
        <w:t>you in preparing</w:t>
      </w:r>
      <w:r>
        <w:t xml:space="preserve"> to mana</w:t>
      </w:r>
      <w:r w:rsidR="0059504A">
        <w:t xml:space="preserve">ge through </w:t>
      </w:r>
      <w:r w:rsidR="00BD4FDB">
        <w:t xml:space="preserve">every </w:t>
      </w:r>
      <w:r w:rsidR="0059504A">
        <w:t>season and</w:t>
      </w:r>
      <w:r>
        <w:t xml:space="preserve"> highlights the importance of an up-to-date business continuity plan to d</w:t>
      </w:r>
      <w:r w:rsidR="0059504A">
        <w:t xml:space="preserve">eal with a range of challenges. </w:t>
      </w:r>
    </w:p>
    <w:p w:rsidR="00A05A74" w:rsidRDefault="00A05A74" w:rsidP="00B655ED">
      <w:pPr>
        <w:spacing w:line="276" w:lineRule="auto"/>
      </w:pPr>
    </w:p>
    <w:p w:rsidR="0059504A" w:rsidRDefault="0059504A" w:rsidP="00B655ED">
      <w:pPr>
        <w:spacing w:line="276" w:lineRule="auto"/>
      </w:pPr>
      <w:r>
        <w:t xml:space="preserve">Does your business continuity plan </w:t>
      </w:r>
      <w:proofErr w:type="gramStart"/>
      <w:r>
        <w:t>include:</w:t>
      </w:r>
      <w:proofErr w:type="gramEnd"/>
    </w:p>
    <w:p w:rsidR="0059504A" w:rsidRDefault="0059504A" w:rsidP="00B655ED">
      <w:pPr>
        <w:spacing w:line="276" w:lineRule="auto"/>
      </w:pPr>
    </w:p>
    <w:p w:rsidR="00A05A74" w:rsidRDefault="00A05A74" w:rsidP="00A05A74">
      <w:pPr>
        <w:pStyle w:val="ListParagraph"/>
        <w:numPr>
          <w:ilvl w:val="0"/>
          <w:numId w:val="1"/>
        </w:numPr>
        <w:spacing w:line="276" w:lineRule="auto"/>
      </w:pPr>
      <w:r w:rsidRPr="00A05A74">
        <w:t>Self-</w:t>
      </w:r>
      <w:r w:rsidR="0059504A">
        <w:t>Assessment for preparedness?</w:t>
      </w:r>
    </w:p>
    <w:p w:rsidR="00512D9B" w:rsidRDefault="00512D9B" w:rsidP="00512D9B">
      <w:pPr>
        <w:pStyle w:val="ListParagraph"/>
        <w:numPr>
          <w:ilvl w:val="0"/>
          <w:numId w:val="1"/>
        </w:numPr>
        <w:spacing w:line="276" w:lineRule="auto"/>
      </w:pPr>
      <w:r>
        <w:t xml:space="preserve">Does your home currently have a plan for dealing with the illnesses that are </w:t>
      </w:r>
      <w:r w:rsidR="00BD4FDB">
        <w:t>likely to happen throughout the year</w:t>
      </w:r>
      <w:r>
        <w:t>?</w:t>
      </w:r>
    </w:p>
    <w:p w:rsidR="00512D9B" w:rsidRDefault="00512D9B" w:rsidP="00512D9B">
      <w:pPr>
        <w:pStyle w:val="ListParagraph"/>
        <w:spacing w:line="276" w:lineRule="auto"/>
      </w:pPr>
    </w:p>
    <w:p w:rsidR="00512D9B" w:rsidRDefault="00512D9B" w:rsidP="00512D9B">
      <w:pPr>
        <w:pStyle w:val="ListParagraph"/>
        <w:spacing w:line="276" w:lineRule="auto"/>
      </w:pPr>
      <w:r>
        <w:t xml:space="preserve">If yes, does your plan include or address the following: 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Flu</w:t>
      </w:r>
      <w:r w:rsidR="00F201BD">
        <w:t>/</w:t>
      </w:r>
      <w:proofErr w:type="spellStart"/>
      <w:r w:rsidR="00F201BD">
        <w:t>Covid</w:t>
      </w:r>
      <w:proofErr w:type="spellEnd"/>
      <w:r w:rsidR="00F201BD">
        <w:t>/RSV</w:t>
      </w:r>
      <w:r>
        <w:t xml:space="preserve"> vaccinations for residents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Flu</w:t>
      </w:r>
      <w:r w:rsidR="00F201BD">
        <w:t>/</w:t>
      </w:r>
      <w:proofErr w:type="spellStart"/>
      <w:r w:rsidR="00F201BD">
        <w:t>Covid</w:t>
      </w:r>
      <w:proofErr w:type="spellEnd"/>
      <w:r w:rsidR="00F201BD">
        <w:t>/RSV</w:t>
      </w:r>
      <w:r>
        <w:t xml:space="preserve"> vaccinations for staff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Infection prevention and control arrangements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Identifying and managing outbreaks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Identify and managing unwell residents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Contact and liaison with General Practice/Practitioners</w:t>
      </w:r>
    </w:p>
    <w:p w:rsidR="00512D9B" w:rsidRDefault="00512D9B" w:rsidP="00512D9B">
      <w:pPr>
        <w:pStyle w:val="ListParagraph"/>
        <w:numPr>
          <w:ilvl w:val="1"/>
          <w:numId w:val="1"/>
        </w:numPr>
        <w:spacing w:line="276" w:lineRule="auto"/>
      </w:pPr>
      <w:r>
        <w:t>Contact and liaison with community health and/or social care services</w:t>
      </w:r>
    </w:p>
    <w:p w:rsidR="00E36859" w:rsidRDefault="00E36859" w:rsidP="00E36859">
      <w:pPr>
        <w:pStyle w:val="ListParagraph"/>
        <w:spacing w:line="276" w:lineRule="auto"/>
        <w:ind w:left="1440"/>
      </w:pPr>
    </w:p>
    <w:p w:rsidR="00E36859" w:rsidRDefault="00812FFA" w:rsidP="00E36859">
      <w:pPr>
        <w:pStyle w:val="ListParagraph"/>
        <w:numPr>
          <w:ilvl w:val="0"/>
          <w:numId w:val="1"/>
        </w:numPr>
        <w:spacing w:line="276" w:lineRule="auto"/>
      </w:pPr>
      <w:r>
        <w:t xml:space="preserve">Ensure that </w:t>
      </w:r>
      <w:r w:rsidR="00E36859">
        <w:t xml:space="preserve">your home </w:t>
      </w:r>
      <w:r>
        <w:t>has</w:t>
      </w:r>
      <w:r w:rsidR="00E36859">
        <w:t xml:space="preserve"> a plan for:</w:t>
      </w:r>
    </w:p>
    <w:p w:rsidR="003D178F" w:rsidRDefault="00E36859" w:rsidP="003D178F">
      <w:pPr>
        <w:pStyle w:val="ListParagraph"/>
        <w:numPr>
          <w:ilvl w:val="1"/>
          <w:numId w:val="1"/>
        </w:numPr>
        <w:spacing w:line="276" w:lineRule="auto"/>
        <w:rPr>
          <w:rFonts w:cs="Arial"/>
        </w:rPr>
      </w:pPr>
      <w:r>
        <w:rPr>
          <w:rFonts w:cs="Arial"/>
        </w:rPr>
        <w:lastRenderedPageBreak/>
        <w:t>A</w:t>
      </w:r>
      <w:r w:rsidRPr="00E36859">
        <w:rPr>
          <w:rFonts w:cs="Arial"/>
        </w:rPr>
        <w:t>rrangements in place to ensure the home</w:t>
      </w:r>
      <w:r w:rsidRPr="00E36859">
        <w:rPr>
          <w:rFonts w:cs="Arial"/>
        </w:rPr>
        <w:br/>
        <w:t>can operate in the event of a utility service failure</w:t>
      </w:r>
      <w:r w:rsidR="00E07190">
        <w:rPr>
          <w:rFonts w:cs="Arial"/>
        </w:rPr>
        <w:t xml:space="preserve"> such as power, light, heating which could </w:t>
      </w:r>
      <w:proofErr w:type="gramStart"/>
      <w:r w:rsidR="00E07190">
        <w:rPr>
          <w:rFonts w:cs="Arial"/>
        </w:rPr>
        <w:t>impact</w:t>
      </w:r>
      <w:proofErr w:type="gramEnd"/>
      <w:r w:rsidR="00E07190">
        <w:rPr>
          <w:rFonts w:cs="Arial"/>
        </w:rPr>
        <w:t xml:space="preserve"> resident comfort and safety</w:t>
      </w:r>
      <w:bookmarkStart w:id="0" w:name="_GoBack"/>
      <w:r w:rsidR="00794231">
        <w:rPr>
          <w:rFonts w:cs="Arial"/>
        </w:rPr>
        <w:t xml:space="preserve"> and arrangements to manage air quality/circulation during periods of increased temperatures</w:t>
      </w:r>
      <w:bookmarkEnd w:id="0"/>
      <w:r w:rsidRPr="00E36859">
        <w:rPr>
          <w:rFonts w:cs="Arial"/>
        </w:rPr>
        <w:t>.</w:t>
      </w:r>
    </w:p>
    <w:p w:rsidR="003D178F" w:rsidRPr="003D178F" w:rsidRDefault="00E36859" w:rsidP="003D178F">
      <w:pPr>
        <w:pStyle w:val="ListParagraph"/>
        <w:numPr>
          <w:ilvl w:val="1"/>
          <w:numId w:val="1"/>
        </w:numPr>
        <w:spacing w:line="276" w:lineRule="auto"/>
        <w:rPr>
          <w:rFonts w:cs="Arial"/>
        </w:rPr>
      </w:pPr>
      <w:r>
        <w:t>H</w:t>
      </w:r>
      <w:r w:rsidR="00512D9B">
        <w:t xml:space="preserve">eating </w:t>
      </w:r>
      <w:r>
        <w:t xml:space="preserve">system, </w:t>
      </w:r>
      <w:r w:rsidR="00512D9B">
        <w:t>maintenance and testing</w:t>
      </w:r>
    </w:p>
    <w:p w:rsidR="003D178F" w:rsidRPr="003D178F" w:rsidRDefault="00512D9B" w:rsidP="003D178F">
      <w:pPr>
        <w:pStyle w:val="ListParagraph"/>
        <w:numPr>
          <w:ilvl w:val="1"/>
          <w:numId w:val="1"/>
        </w:numPr>
        <w:spacing w:line="276" w:lineRule="auto"/>
        <w:rPr>
          <w:rFonts w:cs="Arial"/>
        </w:rPr>
      </w:pPr>
      <w:r>
        <w:t>Water supply</w:t>
      </w:r>
    </w:p>
    <w:p w:rsidR="003D178F" w:rsidRPr="003D178F" w:rsidRDefault="00512D9B" w:rsidP="003D178F">
      <w:pPr>
        <w:pStyle w:val="ListParagraph"/>
        <w:numPr>
          <w:ilvl w:val="1"/>
          <w:numId w:val="1"/>
        </w:numPr>
        <w:spacing w:line="276" w:lineRule="auto"/>
        <w:rPr>
          <w:rFonts w:cs="Arial"/>
        </w:rPr>
      </w:pPr>
      <w:r>
        <w:t>Food supply</w:t>
      </w:r>
    </w:p>
    <w:p w:rsidR="00512D9B" w:rsidRPr="003D178F" w:rsidRDefault="00512D9B" w:rsidP="003D178F">
      <w:pPr>
        <w:pStyle w:val="ListParagraph"/>
        <w:numPr>
          <w:ilvl w:val="1"/>
          <w:numId w:val="1"/>
        </w:numPr>
        <w:spacing w:line="276" w:lineRule="auto"/>
        <w:rPr>
          <w:rFonts w:cs="Arial"/>
        </w:rPr>
      </w:pPr>
      <w:r>
        <w:t xml:space="preserve">Transport arrangements for staff </w:t>
      </w:r>
      <w:r w:rsidR="00E36859">
        <w:t>and/</w:t>
      </w:r>
      <w:r>
        <w:t>or residents</w:t>
      </w:r>
    </w:p>
    <w:p w:rsidR="00512D9B" w:rsidRDefault="00512D9B" w:rsidP="00512D9B">
      <w:pPr>
        <w:pStyle w:val="ListParagraph"/>
        <w:spacing w:line="276" w:lineRule="auto"/>
      </w:pPr>
    </w:p>
    <w:p w:rsidR="00512D9B" w:rsidRDefault="00512D9B" w:rsidP="00512D9B">
      <w:pPr>
        <w:pStyle w:val="ListParagraph"/>
        <w:numPr>
          <w:ilvl w:val="0"/>
          <w:numId w:val="1"/>
        </w:numPr>
        <w:spacing w:line="276" w:lineRule="auto"/>
      </w:pPr>
      <w:r>
        <w:t xml:space="preserve">Did you have </w:t>
      </w:r>
      <w:proofErr w:type="gramStart"/>
      <w:r>
        <w:t>a de-brief</w:t>
      </w:r>
      <w:proofErr w:type="gramEnd"/>
      <w:r>
        <w:t xml:space="preserve"> or look-back exercise to discuss</w:t>
      </w:r>
      <w:r w:rsidR="00BD4FDB">
        <w:t xml:space="preserve"> how well you coped with previous pressures/contingency</w:t>
      </w:r>
      <w:r>
        <w:t>?</w:t>
      </w:r>
    </w:p>
    <w:p w:rsidR="0059504A" w:rsidRDefault="0059504A" w:rsidP="00A05A74">
      <w:pPr>
        <w:pStyle w:val="ListParagraph"/>
        <w:numPr>
          <w:ilvl w:val="0"/>
          <w:numId w:val="1"/>
        </w:numPr>
        <w:spacing w:line="276" w:lineRule="auto"/>
      </w:pPr>
      <w:r>
        <w:t xml:space="preserve">Workforce / Management – how to maintain your workforce in an emergency, </w:t>
      </w:r>
      <w:r w:rsidR="00E36859">
        <w:t xml:space="preserve">training needs for all staff </w:t>
      </w:r>
      <w:r w:rsidR="00512D9B">
        <w:t xml:space="preserve">and have you considered </w:t>
      </w:r>
      <w:r>
        <w:t>upskilling?</w:t>
      </w:r>
    </w:p>
    <w:p w:rsidR="0059504A" w:rsidRDefault="0059504A" w:rsidP="00A05A74">
      <w:pPr>
        <w:pStyle w:val="ListParagraph"/>
        <w:numPr>
          <w:ilvl w:val="0"/>
          <w:numId w:val="1"/>
        </w:numPr>
        <w:spacing w:line="276" w:lineRule="auto"/>
      </w:pPr>
      <w:r>
        <w:t>Health Promotion?</w:t>
      </w:r>
    </w:p>
    <w:p w:rsidR="00A05A74" w:rsidRDefault="00A05A74" w:rsidP="00A05A74">
      <w:pPr>
        <w:pStyle w:val="ListParagraph"/>
        <w:numPr>
          <w:ilvl w:val="0"/>
          <w:numId w:val="1"/>
        </w:numPr>
        <w:spacing w:line="276" w:lineRule="auto"/>
      </w:pPr>
      <w:r w:rsidRPr="00A05A74">
        <w:t xml:space="preserve">Medicine </w:t>
      </w:r>
      <w:r w:rsidR="0059504A">
        <w:t>management?</w:t>
      </w:r>
    </w:p>
    <w:p w:rsidR="0059504A" w:rsidRDefault="0059504A" w:rsidP="0059504A">
      <w:pPr>
        <w:pStyle w:val="ListParagraph"/>
        <w:numPr>
          <w:ilvl w:val="0"/>
          <w:numId w:val="1"/>
        </w:numPr>
        <w:spacing w:line="276" w:lineRule="auto"/>
      </w:pPr>
      <w:r>
        <w:t>Information/Communication sharing systems?</w:t>
      </w:r>
    </w:p>
    <w:p w:rsidR="00512D9B" w:rsidRDefault="00512D9B" w:rsidP="0059504A">
      <w:pPr>
        <w:pStyle w:val="ListParagraph"/>
        <w:numPr>
          <w:ilvl w:val="0"/>
          <w:numId w:val="1"/>
        </w:numPr>
        <w:spacing w:line="276" w:lineRule="auto"/>
      </w:pPr>
      <w:r>
        <w:t xml:space="preserve"> Internal and external escalation procedures?</w:t>
      </w:r>
    </w:p>
    <w:p w:rsidR="00512D9B" w:rsidRPr="00A05A74" w:rsidRDefault="00512D9B" w:rsidP="0059504A">
      <w:pPr>
        <w:pStyle w:val="ListParagraph"/>
        <w:numPr>
          <w:ilvl w:val="0"/>
          <w:numId w:val="1"/>
        </w:numPr>
        <w:spacing w:line="276" w:lineRule="auto"/>
      </w:pPr>
      <w:r>
        <w:t xml:space="preserve"> Points of contact for local Trust and other relevant agencies</w:t>
      </w:r>
      <w:r w:rsidR="003D178F">
        <w:t xml:space="preserve"> and utility suppliers</w:t>
      </w:r>
      <w:r>
        <w:t>?</w:t>
      </w:r>
    </w:p>
    <w:p w:rsidR="00512D9B" w:rsidRDefault="00A05A74" w:rsidP="00512D9B">
      <w:pPr>
        <w:spacing w:line="276" w:lineRule="auto"/>
      </w:pPr>
      <w:r>
        <w:t xml:space="preserve"> </w:t>
      </w:r>
    </w:p>
    <w:p w:rsidR="00E36859" w:rsidRDefault="00E36859" w:rsidP="002F7DA7">
      <w:pPr>
        <w:spacing w:line="276" w:lineRule="auto"/>
      </w:pPr>
      <w:r>
        <w:t xml:space="preserve">Outlined are some </w:t>
      </w:r>
      <w:proofErr w:type="gramStart"/>
      <w:r>
        <w:t>links which</w:t>
      </w:r>
      <w:proofErr w:type="gramEnd"/>
      <w:r>
        <w:t xml:space="preserve"> you may find useful in preparing for business continuity:</w:t>
      </w:r>
    </w:p>
    <w:p w:rsidR="00E36859" w:rsidRDefault="00E36859" w:rsidP="002F7DA7">
      <w:pPr>
        <w:spacing w:line="276" w:lineRule="auto"/>
      </w:pPr>
    </w:p>
    <w:p w:rsidR="002F7DA7" w:rsidRDefault="00CF5F0F" w:rsidP="002F7DA7">
      <w:pPr>
        <w:spacing w:line="276" w:lineRule="auto"/>
        <w:rPr>
          <w:rStyle w:val="Hyperlink"/>
        </w:rPr>
      </w:pPr>
      <w:hyperlink r:id="rId10" w:history="1">
        <w:r w:rsidR="002F7DA7">
          <w:rPr>
            <w:rStyle w:val="Hyperlink"/>
          </w:rPr>
          <w:t>https://www.rqia.org.uk/guidance/guidance-for-service-providers/winter-pressures/</w:t>
        </w:r>
      </w:hyperlink>
    </w:p>
    <w:p w:rsidR="00837481" w:rsidRDefault="00837481" w:rsidP="002F7DA7">
      <w:pPr>
        <w:spacing w:line="276" w:lineRule="auto"/>
        <w:rPr>
          <w:rStyle w:val="Hyperlink"/>
        </w:rPr>
      </w:pPr>
    </w:p>
    <w:p w:rsidR="00837481" w:rsidRDefault="00CF5F0F" w:rsidP="002F7DA7">
      <w:pPr>
        <w:spacing w:line="276" w:lineRule="auto"/>
      </w:pPr>
      <w:hyperlink r:id="rId11" w:history="1">
        <w:r w:rsidR="00837481">
          <w:rPr>
            <w:rStyle w:val="Hyperlink"/>
          </w:rPr>
          <w:t>Recognising and responding to the deteriorating patient in the Independent Sector - Royal College of Nursing (RCN)</w:t>
        </w:r>
      </w:hyperlink>
    </w:p>
    <w:p w:rsidR="00837481" w:rsidRDefault="00837481" w:rsidP="002F7DA7">
      <w:pPr>
        <w:spacing w:line="276" w:lineRule="auto"/>
      </w:pPr>
    </w:p>
    <w:p w:rsidR="00837481" w:rsidRDefault="00CF5F0F" w:rsidP="002F7DA7">
      <w:pPr>
        <w:spacing w:line="276" w:lineRule="auto"/>
      </w:pPr>
      <w:hyperlink r:id="rId12" w:history="1">
        <w:r w:rsidR="00837481">
          <w:rPr>
            <w:rStyle w:val="Hyperlink"/>
          </w:rPr>
          <w:t>Home | Health and Safety Executive for Northern Ireland</w:t>
        </w:r>
      </w:hyperlink>
    </w:p>
    <w:p w:rsidR="00837481" w:rsidRDefault="00837481" w:rsidP="002F7DA7">
      <w:pPr>
        <w:spacing w:line="276" w:lineRule="auto"/>
      </w:pPr>
    </w:p>
    <w:p w:rsidR="00837481" w:rsidRDefault="00CF5F0F" w:rsidP="002F7DA7">
      <w:pPr>
        <w:spacing w:line="276" w:lineRule="auto"/>
        <w:rPr>
          <w:rStyle w:val="Hyperlink"/>
        </w:rPr>
      </w:pPr>
      <w:hyperlink r:id="rId13" w:history="1">
        <w:r w:rsidR="00837481">
          <w:rPr>
            <w:rStyle w:val="Hyperlink"/>
          </w:rPr>
          <w:t>Home - Northern Ireland Fire &amp; Rescue Service</w:t>
        </w:r>
      </w:hyperlink>
    </w:p>
    <w:p w:rsidR="00D83938" w:rsidRDefault="00D83938" w:rsidP="002F7DA7">
      <w:pPr>
        <w:spacing w:line="276" w:lineRule="auto"/>
        <w:rPr>
          <w:rStyle w:val="Hyperlink"/>
        </w:rPr>
      </w:pPr>
    </w:p>
    <w:p w:rsidR="00F201BD" w:rsidRDefault="00CF5F0F" w:rsidP="002F7DA7">
      <w:pPr>
        <w:spacing w:line="276" w:lineRule="auto"/>
      </w:pPr>
      <w:hyperlink r:id="rId14" w:history="1">
        <w:r w:rsidR="00F201BD" w:rsidRPr="00F201BD">
          <w:rPr>
            <w:color w:val="0000FF"/>
            <w:u w:val="single"/>
          </w:rPr>
          <w:t>NI Infection Control Manual</w:t>
        </w:r>
      </w:hyperlink>
    </w:p>
    <w:p w:rsidR="00E07190" w:rsidRDefault="00E07190" w:rsidP="002F7DA7">
      <w:pPr>
        <w:spacing w:line="276" w:lineRule="auto"/>
      </w:pPr>
    </w:p>
    <w:p w:rsidR="00E07190" w:rsidRPr="003D178F" w:rsidRDefault="00CF5F0F" w:rsidP="002F7DA7">
      <w:pPr>
        <w:spacing w:line="276" w:lineRule="auto"/>
        <w:rPr>
          <w:color w:val="FF0000"/>
        </w:rPr>
      </w:pPr>
      <w:hyperlink r:id="rId15" w:history="1">
        <w:r w:rsidR="00E07190" w:rsidRPr="00F201BD">
          <w:rPr>
            <w:color w:val="0000FF"/>
            <w:u w:val="single"/>
          </w:rPr>
          <w:t>Emergency preparedness and environmental hazards | HSC Public Health Agency</w:t>
        </w:r>
      </w:hyperlink>
    </w:p>
    <w:sectPr w:rsidR="00E07190" w:rsidRPr="003D178F" w:rsidSect="00C836AB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40" w:right="1440" w:bottom="143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66A" w:rsidRDefault="00E3566A" w:rsidP="00BC4065">
      <w:r>
        <w:separator/>
      </w:r>
    </w:p>
  </w:endnote>
  <w:endnote w:type="continuationSeparator" w:id="0">
    <w:p w:rsidR="00E3566A" w:rsidRDefault="00E3566A" w:rsidP="00BC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21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0"/>
    </w:tblGrid>
    <w:tr w:rsidR="004754C9" w:rsidTr="0098759A">
      <w:trPr>
        <w:trHeight w:val="72"/>
      </w:trPr>
      <w:tc>
        <w:tcPr>
          <w:tcW w:w="9210" w:type="dxa"/>
          <w:tcBorders>
            <w:top w:val="nil"/>
            <w:left w:val="nil"/>
            <w:bottom w:val="dotted" w:sz="8" w:space="0" w:color="00B0F0"/>
            <w:right w:val="nil"/>
          </w:tcBorders>
        </w:tcPr>
        <w:p w:rsidR="004754C9" w:rsidRPr="00E80749" w:rsidRDefault="004754C9" w:rsidP="004754C9">
          <w:pPr>
            <w:rPr>
              <w:rFonts w:cs="Arial"/>
              <w:sz w:val="18"/>
            </w:rPr>
          </w:pPr>
        </w:p>
      </w:tc>
    </w:tr>
    <w:tr w:rsidR="004754C9" w:rsidRPr="00DC02A1" w:rsidTr="0098759A">
      <w:trPr>
        <w:trHeight w:val="523"/>
      </w:trPr>
      <w:tc>
        <w:tcPr>
          <w:tcW w:w="9210" w:type="dxa"/>
          <w:tcBorders>
            <w:top w:val="dotted" w:sz="8" w:space="0" w:color="00B0F0"/>
            <w:left w:val="nil"/>
            <w:bottom w:val="nil"/>
            <w:right w:val="nil"/>
          </w:tcBorders>
          <w:vAlign w:val="center"/>
        </w:tcPr>
        <w:p w:rsidR="004754C9" w:rsidRPr="00DC02A1" w:rsidRDefault="004754C9" w:rsidP="004754C9">
          <w:pPr>
            <w:jc w:val="center"/>
            <w:rPr>
              <w:rFonts w:cs="Arial"/>
              <w:sz w:val="22"/>
            </w:rPr>
          </w:pPr>
          <w:r w:rsidRPr="00DC02A1">
            <w:rPr>
              <w:rFonts w:cs="Arial"/>
              <w:color w:val="002060"/>
              <w:sz w:val="22"/>
            </w:rPr>
            <w:t>Assurance, Challenge and Improvement in Health and Social Care</w:t>
          </w:r>
        </w:p>
      </w:tc>
    </w:tr>
  </w:tbl>
  <w:p w:rsidR="004754C9" w:rsidRDefault="00475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21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992"/>
      <w:gridCol w:w="1985"/>
      <w:gridCol w:w="3823"/>
    </w:tblGrid>
    <w:tr w:rsidR="00BC4065" w:rsidTr="0098759A">
      <w:tc>
        <w:tcPr>
          <w:tcW w:w="2410" w:type="dxa"/>
          <w:tcBorders>
            <w:top w:val="nil"/>
            <w:left w:val="nil"/>
            <w:bottom w:val="nil"/>
            <w:right w:val="single" w:sz="8" w:space="0" w:color="00B0F0"/>
          </w:tcBorders>
        </w:tcPr>
        <w:p w:rsidR="00BC4065" w:rsidRPr="00DC02A1" w:rsidRDefault="00BC4065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 w:rsidRPr="00E80749">
            <w:rPr>
              <w:rFonts w:cs="Arial"/>
              <w:color w:val="1F3864" w:themeColor="accent1" w:themeShade="80"/>
              <w:sz w:val="18"/>
            </w:rPr>
            <w:t>R</w:t>
          </w:r>
          <w:r w:rsidR="003325F1">
            <w:rPr>
              <w:rFonts w:cs="Arial"/>
              <w:color w:val="002060"/>
              <w:sz w:val="18"/>
            </w:rPr>
            <w:t>QIA</w:t>
          </w:r>
        </w:p>
        <w:p w:rsidR="00BC4065" w:rsidRPr="00DC02A1" w:rsidRDefault="00B04503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James </w:t>
          </w:r>
          <w:r w:rsidR="00BC4065" w:rsidRPr="00DC02A1">
            <w:rPr>
              <w:rFonts w:cs="Arial"/>
              <w:color w:val="002060"/>
              <w:sz w:val="18"/>
            </w:rPr>
            <w:t>House</w:t>
          </w:r>
        </w:p>
        <w:p w:rsidR="004B6052" w:rsidRDefault="004B6052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>Gasworks</w:t>
          </w:r>
        </w:p>
        <w:p w:rsidR="00BC4065" w:rsidRPr="00DC02A1" w:rsidRDefault="00B04503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>2</w:t>
          </w:r>
          <w:r w:rsidR="004B6052">
            <w:rPr>
              <w:rFonts w:cs="Arial"/>
              <w:color w:val="002060"/>
              <w:sz w:val="18"/>
            </w:rPr>
            <w:t xml:space="preserve"> – 4 </w:t>
          </w:r>
          <w:proofErr w:type="spellStart"/>
          <w:r>
            <w:rPr>
              <w:rFonts w:cs="Arial"/>
              <w:color w:val="002060"/>
              <w:sz w:val="18"/>
            </w:rPr>
            <w:t>Cromac</w:t>
          </w:r>
          <w:proofErr w:type="spellEnd"/>
          <w:r>
            <w:rPr>
              <w:rFonts w:cs="Arial"/>
              <w:color w:val="002060"/>
              <w:sz w:val="18"/>
            </w:rPr>
            <w:t xml:space="preserve"> Avenue</w:t>
          </w:r>
        </w:p>
        <w:p w:rsidR="004B6052" w:rsidRDefault="00B04503" w:rsidP="004B6052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Belfast </w:t>
          </w:r>
        </w:p>
        <w:p w:rsidR="00BC4065" w:rsidRPr="00BC4065" w:rsidRDefault="00B04503" w:rsidP="004B6052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BT7 2JA </w:t>
          </w:r>
        </w:p>
      </w:tc>
      <w:tc>
        <w:tcPr>
          <w:tcW w:w="992" w:type="dxa"/>
          <w:tcBorders>
            <w:top w:val="nil"/>
            <w:left w:val="single" w:sz="8" w:space="0" w:color="00B0F0"/>
            <w:bottom w:val="nil"/>
            <w:right w:val="nil"/>
          </w:tcBorders>
        </w:tcPr>
        <w:p w:rsidR="00BC4065" w:rsidRPr="00DC02A1" w:rsidRDefault="00C836AB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  </w:t>
          </w:r>
          <w:r w:rsidR="0098759A">
            <w:rPr>
              <w:rFonts w:cs="Arial"/>
              <w:color w:val="002060"/>
              <w:sz w:val="18"/>
            </w:rPr>
            <w:t xml:space="preserve"> </w:t>
          </w:r>
          <w:r w:rsidR="00BC4065" w:rsidRPr="00DC02A1">
            <w:rPr>
              <w:rFonts w:cs="Arial"/>
              <w:color w:val="002060"/>
              <w:sz w:val="18"/>
            </w:rPr>
            <w:t>Tel</w:t>
          </w:r>
        </w:p>
        <w:p w:rsidR="00BC4065" w:rsidRPr="00DC02A1" w:rsidRDefault="00C836AB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  </w:t>
          </w:r>
          <w:r w:rsidR="0098759A">
            <w:rPr>
              <w:rFonts w:cs="Arial"/>
              <w:color w:val="002060"/>
              <w:sz w:val="18"/>
            </w:rPr>
            <w:t xml:space="preserve"> </w:t>
          </w:r>
          <w:r w:rsidR="00BC4065" w:rsidRPr="00DC02A1">
            <w:rPr>
              <w:rFonts w:cs="Arial"/>
              <w:color w:val="002060"/>
              <w:sz w:val="18"/>
            </w:rPr>
            <w:t>Email</w:t>
          </w:r>
        </w:p>
        <w:p w:rsidR="00BC4065" w:rsidRPr="00DC02A1" w:rsidRDefault="00C836AB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  </w:t>
          </w:r>
          <w:r w:rsidR="0098759A">
            <w:rPr>
              <w:rFonts w:cs="Arial"/>
              <w:color w:val="002060"/>
              <w:sz w:val="18"/>
            </w:rPr>
            <w:t xml:space="preserve"> </w:t>
          </w:r>
          <w:r w:rsidR="00BC4065" w:rsidRPr="00DC02A1">
            <w:rPr>
              <w:rFonts w:cs="Arial"/>
              <w:color w:val="002060"/>
              <w:sz w:val="18"/>
            </w:rPr>
            <w:t>Web</w:t>
          </w:r>
        </w:p>
        <w:p w:rsidR="00BC4065" w:rsidRPr="00DC02A1" w:rsidRDefault="00C836AB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>
            <w:rPr>
              <w:rFonts w:cs="Arial"/>
              <w:color w:val="002060"/>
              <w:sz w:val="18"/>
            </w:rPr>
            <w:t xml:space="preserve">  </w:t>
          </w:r>
          <w:r w:rsidR="0098759A">
            <w:rPr>
              <w:rFonts w:cs="Arial"/>
              <w:color w:val="002060"/>
              <w:sz w:val="18"/>
            </w:rPr>
            <w:t xml:space="preserve"> </w:t>
          </w:r>
          <w:r w:rsidR="00BC4065" w:rsidRPr="00DC02A1">
            <w:rPr>
              <w:rFonts w:cs="Arial"/>
              <w:color w:val="002060"/>
              <w:sz w:val="18"/>
            </w:rPr>
            <w:t>Twitter</w: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BC4065" w:rsidRPr="00DC02A1" w:rsidRDefault="00BC4065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 w:rsidRPr="00DC02A1">
            <w:rPr>
              <w:rFonts w:cs="Arial"/>
              <w:color w:val="002060"/>
              <w:sz w:val="18"/>
            </w:rPr>
            <w:t>028 9536 1111</w:t>
          </w:r>
        </w:p>
        <w:p w:rsidR="00BC4065" w:rsidRDefault="00CF5F0F" w:rsidP="00BC4065">
          <w:pPr>
            <w:spacing w:line="276" w:lineRule="auto"/>
            <w:rPr>
              <w:rStyle w:val="Hyperlink"/>
              <w:rFonts w:cs="Arial"/>
              <w:color w:val="002060"/>
              <w:sz w:val="18"/>
              <w:u w:color="FFFFFF" w:themeColor="background1"/>
            </w:rPr>
          </w:pPr>
          <w:hyperlink r:id="rId1" w:history="1">
            <w:r w:rsidR="00BC4065" w:rsidRPr="00026C4D">
              <w:rPr>
                <w:rStyle w:val="Hyperlink"/>
                <w:rFonts w:cs="Arial"/>
                <w:color w:val="002060"/>
                <w:sz w:val="18"/>
                <w:u w:color="FFFFFF" w:themeColor="background1"/>
              </w:rPr>
              <w:t>info@rqia.org.uk</w:t>
            </w:r>
          </w:hyperlink>
        </w:p>
        <w:p w:rsidR="00BC4065" w:rsidRPr="00DC02A1" w:rsidRDefault="00BC4065" w:rsidP="00BC4065">
          <w:pPr>
            <w:spacing w:line="276" w:lineRule="auto"/>
            <w:rPr>
              <w:rFonts w:cs="Arial"/>
              <w:color w:val="002060"/>
              <w:sz w:val="18"/>
            </w:rPr>
          </w:pPr>
          <w:r w:rsidRPr="00DC02A1">
            <w:rPr>
              <w:rFonts w:cs="Arial"/>
              <w:color w:val="002060"/>
              <w:sz w:val="18"/>
            </w:rPr>
            <w:t>www.</w:t>
          </w:r>
          <w:r w:rsidRPr="00026C4D">
            <w:rPr>
              <w:rFonts w:cs="Arial"/>
              <w:color w:val="002060"/>
              <w:sz w:val="18"/>
            </w:rPr>
            <w:t>rqia.org.</w:t>
          </w:r>
          <w:r w:rsidRPr="00DC02A1">
            <w:rPr>
              <w:rFonts w:cs="Arial"/>
              <w:color w:val="002060"/>
              <w:sz w:val="18"/>
            </w:rPr>
            <w:t>uk</w:t>
          </w:r>
        </w:p>
        <w:p w:rsidR="00BC4065" w:rsidRPr="00DC02A1" w:rsidRDefault="00BC4065" w:rsidP="00BC4065">
          <w:pPr>
            <w:spacing w:line="276" w:lineRule="auto"/>
            <w:rPr>
              <w:rFonts w:cs="Arial"/>
              <w:color w:val="002060"/>
            </w:rPr>
          </w:pPr>
          <w:r w:rsidRPr="00DC02A1">
            <w:rPr>
              <w:rFonts w:cs="Arial"/>
              <w:color w:val="002060"/>
              <w:sz w:val="18"/>
            </w:rPr>
            <w:t>@</w:t>
          </w:r>
          <w:proofErr w:type="spellStart"/>
          <w:r w:rsidRPr="00DC02A1">
            <w:rPr>
              <w:rFonts w:cs="Arial"/>
              <w:color w:val="002060"/>
              <w:sz w:val="18"/>
            </w:rPr>
            <w:t>RQIANews</w:t>
          </w:r>
          <w:proofErr w:type="spellEnd"/>
        </w:p>
      </w:tc>
      <w:tc>
        <w:tcPr>
          <w:tcW w:w="3823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C4065" w:rsidRDefault="00E011D8" w:rsidP="005C008C">
          <w:pPr>
            <w:jc w:val="right"/>
            <w:rPr>
              <w:rFonts w:cs="Arial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1824" behindDoc="0" locked="0" layoutInCell="1" allowOverlap="1" wp14:anchorId="53275994" wp14:editId="4D9E3E26">
                <wp:simplePos x="0" y="0"/>
                <wp:positionH relativeFrom="column">
                  <wp:posOffset>266065</wp:posOffset>
                </wp:positionH>
                <wp:positionV relativeFrom="paragraph">
                  <wp:posOffset>193675</wp:posOffset>
                </wp:positionV>
                <wp:extent cx="2609850" cy="429260"/>
                <wp:effectExtent l="0" t="0" r="0" b="2540"/>
                <wp:wrapNone/>
                <wp:docPr id="1" name="Picture 1" descr="A picture containing text, outdoor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outdoor, sign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9850" cy="429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C4065" w:rsidTr="0098759A">
      <w:trPr>
        <w:trHeight w:val="72"/>
      </w:trPr>
      <w:tc>
        <w:tcPr>
          <w:tcW w:w="9210" w:type="dxa"/>
          <w:gridSpan w:val="4"/>
          <w:tcBorders>
            <w:top w:val="nil"/>
            <w:left w:val="nil"/>
            <w:bottom w:val="dotted" w:sz="8" w:space="0" w:color="00B0F0"/>
            <w:right w:val="nil"/>
          </w:tcBorders>
        </w:tcPr>
        <w:p w:rsidR="00BC4065" w:rsidRPr="00E80749" w:rsidRDefault="00BC4065" w:rsidP="00BC4065">
          <w:pPr>
            <w:rPr>
              <w:rFonts w:cs="Arial"/>
              <w:sz w:val="18"/>
            </w:rPr>
          </w:pPr>
        </w:p>
      </w:tc>
    </w:tr>
    <w:tr w:rsidR="00BC4065" w:rsidRPr="00DC02A1" w:rsidTr="0098759A">
      <w:trPr>
        <w:trHeight w:val="523"/>
      </w:trPr>
      <w:tc>
        <w:tcPr>
          <w:tcW w:w="9210" w:type="dxa"/>
          <w:gridSpan w:val="4"/>
          <w:tcBorders>
            <w:top w:val="dotted" w:sz="8" w:space="0" w:color="00B0F0"/>
            <w:left w:val="nil"/>
            <w:bottom w:val="nil"/>
            <w:right w:val="nil"/>
          </w:tcBorders>
          <w:vAlign w:val="center"/>
        </w:tcPr>
        <w:p w:rsidR="00BC4065" w:rsidRPr="00DC02A1" w:rsidRDefault="00BC4065" w:rsidP="00BC4065">
          <w:pPr>
            <w:jc w:val="center"/>
            <w:rPr>
              <w:rFonts w:cs="Arial"/>
              <w:sz w:val="22"/>
            </w:rPr>
          </w:pPr>
          <w:r w:rsidRPr="00DC02A1">
            <w:rPr>
              <w:rFonts w:cs="Arial"/>
              <w:color w:val="002060"/>
              <w:sz w:val="22"/>
            </w:rPr>
            <w:t>Assurance, Challenge and Improvement in Health and Social Care</w:t>
          </w:r>
        </w:p>
      </w:tc>
    </w:tr>
  </w:tbl>
  <w:p w:rsidR="00BC4065" w:rsidRDefault="00BC4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66A" w:rsidRDefault="00E3566A" w:rsidP="00BC4065">
      <w:r>
        <w:separator/>
      </w:r>
    </w:p>
  </w:footnote>
  <w:footnote w:type="continuationSeparator" w:id="0">
    <w:p w:rsidR="00E3566A" w:rsidRDefault="00E3566A" w:rsidP="00BC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C9" w:rsidRDefault="004754C9" w:rsidP="004754C9">
    <w:pPr>
      <w:pStyle w:val="Header"/>
      <w:jc w:val="right"/>
    </w:pPr>
    <w:r w:rsidRPr="00951E0E">
      <w:rPr>
        <w:noProof/>
        <w:vertAlign w:val="subscript"/>
        <w:lang w:eastAsia="en-GB"/>
      </w:rPr>
      <w:drawing>
        <wp:inline distT="0" distB="0" distL="0" distR="0" wp14:anchorId="4B6FB617" wp14:editId="568333B6">
          <wp:extent cx="1588008" cy="73596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RQIA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6"/>
                  <a:stretch/>
                </pic:blipFill>
                <pic:spPr bwMode="auto">
                  <a:xfrm>
                    <a:off x="0" y="0"/>
                    <a:ext cx="1634395" cy="7574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65" w:rsidRDefault="00BC4065" w:rsidP="00BC4065">
    <w:pPr>
      <w:pStyle w:val="Header"/>
      <w:jc w:val="right"/>
    </w:pPr>
    <w:r w:rsidRPr="00951E0E">
      <w:rPr>
        <w:noProof/>
        <w:vertAlign w:val="subscript"/>
        <w:lang w:eastAsia="en-GB"/>
      </w:rPr>
      <w:drawing>
        <wp:inline distT="0" distB="0" distL="0" distR="0" wp14:anchorId="4A40CDFC" wp14:editId="78A74A95">
          <wp:extent cx="2385719" cy="1107267"/>
          <wp:effectExtent l="0" t="0" r="190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RQIA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82"/>
                  <a:stretch/>
                </pic:blipFill>
                <pic:spPr bwMode="auto">
                  <a:xfrm>
                    <a:off x="0" y="0"/>
                    <a:ext cx="2386178" cy="1107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482"/>
    <w:multiLevelType w:val="hybridMultilevel"/>
    <w:tmpl w:val="EB78F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7EF5"/>
    <w:multiLevelType w:val="hybridMultilevel"/>
    <w:tmpl w:val="B6FA2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75F59"/>
    <w:multiLevelType w:val="hybridMultilevel"/>
    <w:tmpl w:val="5DDAF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45495"/>
    <w:multiLevelType w:val="hybridMultilevel"/>
    <w:tmpl w:val="659EBED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06632D"/>
    <w:multiLevelType w:val="hybridMultilevel"/>
    <w:tmpl w:val="21C25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44AB6"/>
    <w:multiLevelType w:val="hybridMultilevel"/>
    <w:tmpl w:val="D0BC7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40B9B"/>
    <w:multiLevelType w:val="hybridMultilevel"/>
    <w:tmpl w:val="EF6CA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65"/>
    <w:rsid w:val="00026C4D"/>
    <w:rsid w:val="000B7A78"/>
    <w:rsid w:val="000F0E90"/>
    <w:rsid w:val="00125CB2"/>
    <w:rsid w:val="00202CDB"/>
    <w:rsid w:val="002279F4"/>
    <w:rsid w:val="00231DA2"/>
    <w:rsid w:val="0026735C"/>
    <w:rsid w:val="002F4593"/>
    <w:rsid w:val="002F7DA7"/>
    <w:rsid w:val="003325F1"/>
    <w:rsid w:val="003355DB"/>
    <w:rsid w:val="003929D3"/>
    <w:rsid w:val="003A6E40"/>
    <w:rsid w:val="003D178F"/>
    <w:rsid w:val="003D3D03"/>
    <w:rsid w:val="003F389D"/>
    <w:rsid w:val="004754C9"/>
    <w:rsid w:val="004B6052"/>
    <w:rsid w:val="00512D9B"/>
    <w:rsid w:val="00526028"/>
    <w:rsid w:val="00587C8E"/>
    <w:rsid w:val="00590495"/>
    <w:rsid w:val="0059504A"/>
    <w:rsid w:val="005B15FF"/>
    <w:rsid w:val="005C008C"/>
    <w:rsid w:val="00604783"/>
    <w:rsid w:val="0067773A"/>
    <w:rsid w:val="006E176E"/>
    <w:rsid w:val="0074682E"/>
    <w:rsid w:val="00794231"/>
    <w:rsid w:val="007B53F5"/>
    <w:rsid w:val="00811FB4"/>
    <w:rsid w:val="00812FFA"/>
    <w:rsid w:val="00837481"/>
    <w:rsid w:val="00884144"/>
    <w:rsid w:val="008B5A49"/>
    <w:rsid w:val="009766A4"/>
    <w:rsid w:val="0098759A"/>
    <w:rsid w:val="009B10CD"/>
    <w:rsid w:val="00A05A74"/>
    <w:rsid w:val="00A54386"/>
    <w:rsid w:val="00B04503"/>
    <w:rsid w:val="00B3440D"/>
    <w:rsid w:val="00B655ED"/>
    <w:rsid w:val="00B80508"/>
    <w:rsid w:val="00BB6078"/>
    <w:rsid w:val="00BC1BEF"/>
    <w:rsid w:val="00BC4065"/>
    <w:rsid w:val="00BD4FDB"/>
    <w:rsid w:val="00C14534"/>
    <w:rsid w:val="00C63CEC"/>
    <w:rsid w:val="00C836AB"/>
    <w:rsid w:val="00C93B02"/>
    <w:rsid w:val="00CA7FCE"/>
    <w:rsid w:val="00CF5F0F"/>
    <w:rsid w:val="00CF68F8"/>
    <w:rsid w:val="00D3095A"/>
    <w:rsid w:val="00D83938"/>
    <w:rsid w:val="00E011D8"/>
    <w:rsid w:val="00E07190"/>
    <w:rsid w:val="00E3566A"/>
    <w:rsid w:val="00E36859"/>
    <w:rsid w:val="00E46D86"/>
    <w:rsid w:val="00EA125C"/>
    <w:rsid w:val="00EA1390"/>
    <w:rsid w:val="00F014CD"/>
    <w:rsid w:val="00F201BD"/>
    <w:rsid w:val="00F6104E"/>
    <w:rsid w:val="00F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4A98739-6253-481A-BB31-EAA16B96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8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386"/>
    <w:pPr>
      <w:keepNext/>
      <w:keepLines/>
      <w:spacing w:before="240"/>
      <w:outlineLvl w:val="0"/>
    </w:pPr>
    <w:rPr>
      <w:rFonts w:eastAsiaTheme="majorEastAsia" w:cstheme="majorBidi"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386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065"/>
  </w:style>
  <w:style w:type="paragraph" w:styleId="Footer">
    <w:name w:val="footer"/>
    <w:basedOn w:val="Normal"/>
    <w:link w:val="FooterChar"/>
    <w:uiPriority w:val="99"/>
    <w:unhideWhenUsed/>
    <w:rsid w:val="00BC4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065"/>
  </w:style>
  <w:style w:type="character" w:styleId="Hyperlink">
    <w:name w:val="Hyperlink"/>
    <w:basedOn w:val="DefaultParagraphFont"/>
    <w:uiPriority w:val="99"/>
    <w:unhideWhenUsed/>
    <w:rsid w:val="00BC406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C40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4386"/>
    <w:rPr>
      <w:rFonts w:ascii="Arial" w:eastAsiaTheme="majorEastAsia" w:hAnsi="Arial" w:cstheme="majorBidi"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386"/>
    <w:rPr>
      <w:rFonts w:ascii="Arial" w:eastAsiaTheme="majorEastAsia" w:hAnsi="Arial" w:cstheme="majorBidi"/>
      <w:b/>
      <w:color w:val="00206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5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3B02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ListParagraph">
    <w:name w:val="List Paragraph"/>
    <w:basedOn w:val="Normal"/>
    <w:uiPriority w:val="34"/>
    <w:qFormat/>
    <w:rsid w:val="00A05A7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68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0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1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1B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1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frs.or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hseni.gov.u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qia.org.uk/RQIA/media/RQIA/Guidance/RCN-Det-Patient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ublichealth.hscni.net/directorate-public-health/health-protection/emergency%20preparedness" TargetMode="External"/><Relationship Id="rId10" Type="http://schemas.openxmlformats.org/officeDocument/2006/relationships/hyperlink" Target="https://www.rqia.org.uk/guidance/guidance-for-service-providers/winter-pressures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iinfectioncontrolmanual.net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rqi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AA2A7D991F242A4404BFC43F36193" ma:contentTypeVersion="0" ma:contentTypeDescription="Create a new document." ma:contentTypeScope="" ma:versionID="62dc4e8e3df1496a3d6fe1e8efc097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A059E-AEF4-4FB6-8F25-82FD5E425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D5F28-FAF0-4945-916D-D504B44952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457E19-A1BA-4373-96D8-3CE960310F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Quinn</dc:creator>
  <cp:lastModifiedBy>Amanda Jackson</cp:lastModifiedBy>
  <cp:revision>2</cp:revision>
  <dcterms:created xsi:type="dcterms:W3CDTF">2026-08-28T13:28:00Z</dcterms:created>
  <dcterms:modified xsi:type="dcterms:W3CDTF">2026-08-28T13:28:00Z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0x010100F03AA2A7D991F242A4404BFC43F36193</vt:lpwstr>
  </property>
</Properties>
</file>